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Times New Roman" w:hAnsi="Times New Roman"/>
          <w:b w:val="0"/>
          <w:sz w:val="22"/>
        </w:rPr>
        <w:t>RLE Chamber of Commerce and Civic League</w:t>
      </w:r>
    </w:p>
    <w:p>
      <w:pPr>
        <w:spacing w:after="0"/>
      </w:pPr>
      <w:r>
        <w:rPr>
          <w:rFonts w:ascii="Times New Roman" w:hAnsi="Times New Roman"/>
          <w:b w:val="0"/>
          <w:sz w:val="22"/>
        </w:rPr>
        <w:t>Minutes for August 10, 2026</w:t>
      </w:r>
    </w:p>
    <w:p>
      <w:pPr>
        <w:spacing w:after="0"/>
      </w:pPr>
      <w:r>
        <w:rPr>
          <w:rFonts w:ascii="Times New Roman" w:hAnsi="Times New Roman"/>
          <w:b w:val="0"/>
          <w:sz w:val="22"/>
        </w:rPr>
        <w:t>Open Session: 6:30</w:t>
      </w:r>
    </w:p>
    <w:p>
      <w:pPr>
        <w:spacing w:after="80"/>
      </w:pPr>
      <w:r>
        <w:rPr>
          <w:rFonts w:ascii="Times New Roman" w:hAnsi="Times New Roman"/>
          <w:b w:val="0"/>
          <w:sz w:val="22"/>
        </w:rPr>
        <w:t>Call to order: 6:30</w:t>
      </w:r>
    </w:p>
    <w:tbl>
      <w:tblPr>
        <w:tblStyle w:val="TableGrid"/>
        <w:tblW w:type="auto" w:w="0"/>
        <w:jc w:val="center"/>
        <w:tblLook w:firstColumn="1" w:firstRow="1" w:lastColumn="0" w:lastRow="0" w:noHBand="0" w:noVBand="1" w:val="04A0"/>
      </w:tblPr>
      <w:tblGrid>
        <w:gridCol w:w="3360"/>
        <w:gridCol w:w="3360"/>
        <w:gridCol w:w="3360"/>
      </w:tblGrid>
      <w:tr>
        <w:tc>
          <w:tcPr>
            <w:tcW w:type="dxa" w:w="6336"/>
          </w:tcPr>
          <w:p>
            <w:pPr>
              <w:jc w:val="center"/>
            </w:pPr>
            <w:r>
              <w:t>Roll Call</w:t>
            </w:r>
          </w:p>
        </w:tc>
        <w:tc>
          <w:tcPr>
            <w:tcW w:type="dxa" w:w="2016"/>
          </w:tcPr>
          <w:p>
            <w:pPr>
              <w:jc w:val="center"/>
            </w:pPr>
            <w:r>
              <w:t>Present</w:t>
            </w:r>
          </w:p>
        </w:tc>
        <w:tc>
          <w:tcPr>
            <w:tcW w:type="dxa" w:w="2016"/>
          </w:tcPr>
          <w:p>
            <w:pPr>
              <w:jc w:val="center"/>
            </w:pPr>
            <w:r>
              <w:t>Absent</w:t>
            </w:r>
          </w:p>
        </w:tc>
      </w:tr>
      <w:tr>
        <w:tc>
          <w:tcPr>
            <w:tcW w:type="dxa" w:w="6336"/>
            <w:vAlign w:val="center"/>
          </w:tcPr>
          <w:p>
            <w:r>
              <w:rPr>
                <w:rFonts w:ascii="Times New Roman" w:hAnsi="Times New Roman"/>
                <w:sz w:val="21"/>
              </w:rPr>
              <w:t>Tonia Silva, President (exp 2027)</w:t>
            </w:r>
          </w:p>
        </w:tc>
        <w:tc>
          <w:tcPr>
            <w:tcW w:type="dxa" w:w="2016"/>
            <w:vAlign w:val="center"/>
          </w:tcPr>
          <w:p>
            <w:r>
              <w:rPr>
                <w:rFonts w:ascii="Times New Roman" w:hAnsi="Times New Roman"/>
                <w:sz w:val="21"/>
              </w:rPr>
              <w:t>X</w:t>
            </w:r>
          </w:p>
        </w:tc>
        <w:tc>
          <w:tcPr>
            <w:tcW w:type="dxa" w:w="2016"/>
            <w:vAlign w:val="center"/>
          </w:tcPr>
          <w:p>
            <w:r>
              <w:rPr>
                <w:rFonts w:ascii="Times New Roman" w:hAnsi="Times New Roman"/>
                <w:sz w:val="21"/>
              </w:rPr>
            </w:r>
          </w:p>
        </w:tc>
      </w:tr>
      <w:tr>
        <w:tc>
          <w:tcPr>
            <w:tcW w:type="dxa" w:w="6336"/>
            <w:vAlign w:val="center"/>
          </w:tcPr>
          <w:p>
            <w:r>
              <w:rPr>
                <w:rFonts w:ascii="Times New Roman" w:hAnsi="Times New Roman"/>
                <w:sz w:val="21"/>
              </w:rPr>
              <w:t>Dan Welch, Vice President (exp 2028)</w:t>
            </w:r>
          </w:p>
        </w:tc>
        <w:tc>
          <w:tcPr>
            <w:tcW w:type="dxa" w:w="2016"/>
            <w:vAlign w:val="center"/>
          </w:tcPr>
          <w:p>
            <w:r>
              <w:rPr>
                <w:rFonts w:ascii="Times New Roman" w:hAnsi="Times New Roman"/>
                <w:sz w:val="21"/>
              </w:rPr>
              <w:t>X</w:t>
            </w:r>
          </w:p>
        </w:tc>
        <w:tc>
          <w:tcPr>
            <w:tcW w:type="dxa" w:w="2016"/>
            <w:vAlign w:val="center"/>
          </w:tcPr>
          <w:p>
            <w:r>
              <w:rPr>
                <w:rFonts w:ascii="Times New Roman" w:hAnsi="Times New Roman"/>
                <w:sz w:val="21"/>
              </w:rPr>
            </w:r>
          </w:p>
        </w:tc>
      </w:tr>
      <w:tr>
        <w:tc>
          <w:tcPr>
            <w:tcW w:type="dxa" w:w="6336"/>
            <w:vAlign w:val="center"/>
          </w:tcPr>
          <w:p>
            <w:r>
              <w:rPr>
                <w:rFonts w:ascii="Times New Roman" w:hAnsi="Times New Roman"/>
                <w:sz w:val="21"/>
              </w:rPr>
              <w:t>Amanda Ridgeway, Treasurer (exp 2028)</w:t>
            </w:r>
          </w:p>
        </w:tc>
        <w:tc>
          <w:tcPr>
            <w:tcW w:type="dxa" w:w="2016"/>
            <w:vAlign w:val="center"/>
          </w:tcPr>
          <w:p>
            <w:r>
              <w:rPr>
                <w:rFonts w:ascii="Times New Roman" w:hAnsi="Times New Roman"/>
                <w:sz w:val="21"/>
              </w:rPr>
              <w:t>X</w:t>
            </w:r>
          </w:p>
        </w:tc>
        <w:tc>
          <w:tcPr>
            <w:tcW w:type="dxa" w:w="2016"/>
            <w:vAlign w:val="center"/>
          </w:tcPr>
          <w:p>
            <w:r>
              <w:rPr>
                <w:rFonts w:ascii="Times New Roman" w:hAnsi="Times New Roman"/>
                <w:sz w:val="21"/>
              </w:rPr>
            </w:r>
          </w:p>
        </w:tc>
      </w:tr>
      <w:tr>
        <w:tc>
          <w:tcPr>
            <w:tcW w:type="dxa" w:w="6336"/>
            <w:vAlign w:val="center"/>
          </w:tcPr>
          <w:p>
            <w:r>
              <w:rPr>
                <w:rFonts w:ascii="Times New Roman" w:hAnsi="Times New Roman"/>
                <w:sz w:val="21"/>
              </w:rPr>
              <w:t>Troy Golden, Director (exp 2026)</w:t>
            </w:r>
          </w:p>
        </w:tc>
        <w:tc>
          <w:tcPr>
            <w:tcW w:type="dxa" w:w="2016"/>
            <w:vAlign w:val="center"/>
          </w:tcPr>
          <w:p>
            <w:r>
              <w:rPr>
                <w:rFonts w:ascii="Times New Roman" w:hAnsi="Times New Roman"/>
                <w:sz w:val="21"/>
              </w:rPr>
              <w:t>X</w:t>
            </w:r>
          </w:p>
        </w:tc>
        <w:tc>
          <w:tcPr>
            <w:tcW w:type="dxa" w:w="2016"/>
            <w:vAlign w:val="center"/>
          </w:tcPr>
          <w:p>
            <w:r>
              <w:rPr>
                <w:rFonts w:ascii="Times New Roman" w:hAnsi="Times New Roman"/>
                <w:sz w:val="21"/>
              </w:rPr>
            </w:r>
          </w:p>
        </w:tc>
      </w:tr>
      <w:tr>
        <w:tc>
          <w:tcPr>
            <w:tcW w:type="dxa" w:w="6336"/>
            <w:vAlign w:val="center"/>
          </w:tcPr>
          <w:p>
            <w:r>
              <w:rPr>
                <w:rFonts w:ascii="Times New Roman" w:hAnsi="Times New Roman"/>
                <w:sz w:val="21"/>
              </w:rPr>
              <w:t>Jessica Thornhill, Director (exp 2028)</w:t>
            </w:r>
          </w:p>
        </w:tc>
        <w:tc>
          <w:tcPr>
            <w:tcW w:type="dxa" w:w="2016"/>
            <w:vAlign w:val="center"/>
          </w:tcPr>
          <w:p>
            <w:r>
              <w:rPr>
                <w:rFonts w:ascii="Times New Roman" w:hAnsi="Times New Roman"/>
                <w:sz w:val="21"/>
              </w:rPr>
              <w:t>X</w:t>
            </w:r>
          </w:p>
        </w:tc>
        <w:tc>
          <w:tcPr>
            <w:tcW w:type="dxa" w:w="2016"/>
            <w:vAlign w:val="center"/>
          </w:tcPr>
          <w:p>
            <w:r>
              <w:rPr>
                <w:rFonts w:ascii="Times New Roman" w:hAnsi="Times New Roman"/>
                <w:sz w:val="21"/>
              </w:rPr>
            </w:r>
          </w:p>
        </w:tc>
      </w:tr>
      <w:tr>
        <w:tc>
          <w:tcPr>
            <w:tcW w:type="dxa" w:w="6336"/>
            <w:vAlign w:val="center"/>
          </w:tcPr>
          <w:p>
            <w:r>
              <w:rPr>
                <w:rFonts w:ascii="Times New Roman" w:hAnsi="Times New Roman"/>
                <w:sz w:val="21"/>
              </w:rPr>
              <w:t>Cathy Scharf, Director (exp 2026)</w:t>
            </w:r>
          </w:p>
        </w:tc>
        <w:tc>
          <w:tcPr>
            <w:tcW w:type="dxa" w:w="2016"/>
            <w:vAlign w:val="center"/>
          </w:tcPr>
          <w:p>
            <w:r>
              <w:rPr>
                <w:rFonts w:ascii="Times New Roman" w:hAnsi="Times New Roman"/>
                <w:sz w:val="21"/>
              </w:rPr>
              <w:t>X</w:t>
            </w:r>
          </w:p>
        </w:tc>
        <w:tc>
          <w:tcPr>
            <w:tcW w:type="dxa" w:w="2016"/>
            <w:vAlign w:val="center"/>
          </w:tcPr>
          <w:p>
            <w:r>
              <w:rPr>
                <w:rFonts w:ascii="Times New Roman" w:hAnsi="Times New Roman"/>
                <w:sz w:val="21"/>
              </w:rPr>
            </w:r>
          </w:p>
        </w:tc>
      </w:tr>
      <w:tr>
        <w:tc>
          <w:tcPr>
            <w:tcW w:type="dxa" w:w="6336"/>
            <w:vAlign w:val="center"/>
          </w:tcPr>
          <w:p>
            <w:r>
              <w:rPr>
                <w:rFonts w:ascii="Times New Roman" w:hAnsi="Times New Roman"/>
                <w:sz w:val="21"/>
              </w:rPr>
              <w:t>Director (exp 2027)</w:t>
            </w:r>
          </w:p>
        </w:tc>
        <w:tc>
          <w:tcPr>
            <w:tcW w:type="dxa" w:w="2016"/>
            <w:vAlign w:val="center"/>
          </w:tcPr>
          <w:p>
            <w:r>
              <w:rPr>
                <w:rFonts w:ascii="Times New Roman" w:hAnsi="Times New Roman"/>
                <w:sz w:val="21"/>
              </w:rPr>
            </w:r>
          </w:p>
        </w:tc>
        <w:tc>
          <w:tcPr>
            <w:tcW w:type="dxa" w:w="2016"/>
            <w:vAlign w:val="center"/>
          </w:tcPr>
          <w:p>
            <w:r>
              <w:rPr>
                <w:rFonts w:ascii="Times New Roman" w:hAnsi="Times New Roman"/>
                <w:sz w:val="21"/>
              </w:rPr>
            </w:r>
          </w:p>
        </w:tc>
      </w:tr>
    </w:tbl>
    <w:p>
      <w:pPr>
        <w:spacing w:after="120"/>
        <w:jc w:val="right"/>
      </w:pPr>
      <w:r>
        <w:rPr>
          <w:rFonts w:ascii="Times New Roman" w:hAnsi="Times New Roman"/>
          <w:b w:val="0"/>
          <w:sz w:val="22"/>
        </w:rPr>
        <w:t>Quorum Present: Yes</w:t>
      </w:r>
    </w:p>
    <w:p>
      <w:pPr>
        <w:spacing w:after="20"/>
      </w:pPr>
      <w:r>
        <w:rPr>
          <w:rFonts w:ascii="Times New Roman" w:hAnsi="Times New Roman"/>
          <w:b w:val="0"/>
          <w:sz w:val="22"/>
        </w:rPr>
        <w:t>Introductions:</w:t>
      </w:r>
    </w:p>
    <w:p>
      <w:pPr>
        <w:spacing w:after="160"/>
      </w:pPr>
      <w:r>
        <w:rPr>
          <w:rFonts w:ascii="Times New Roman" w:hAnsi="Times New Roman"/>
          <w:b w:val="0"/>
          <w:sz w:val="22"/>
        </w:rPr>
        <w:t>Joe &amp; Venus Pressnell, Sheena McGowan, Nicky Hussein, Meg Schafer, Amanda Apperson</w:t>
      </w:r>
    </w:p>
    <w:p>
      <w:pPr>
        <w:spacing w:after="160"/>
      </w:pPr>
      <w:r>
        <w:rPr>
          <w:rFonts w:ascii="Times New Roman" w:hAnsi="Times New Roman"/>
          <w:b w:val="0"/>
          <w:sz w:val="22"/>
        </w:rPr>
        <w:t>President Opening Comments: Vacant seat, please inquire if interested.</w:t>
      </w:r>
    </w:p>
    <w:p>
      <w:pPr>
        <w:spacing w:after="160"/>
      </w:pPr>
      <w:r>
        <w:rPr>
          <w:rFonts w:ascii="Times New Roman" w:hAnsi="Times New Roman"/>
          <w:b w:val="0"/>
          <w:sz w:val="22"/>
        </w:rPr>
        <w:t>Agency Comments: NA</w:t>
      </w:r>
    </w:p>
    <w:p>
      <w:pPr>
        <w:spacing w:after="160"/>
      </w:pPr>
      <w:r>
        <w:rPr>
          <w:rFonts w:ascii="Times New Roman" w:hAnsi="Times New Roman"/>
          <w:b w:val="0"/>
          <w:sz w:val="22"/>
        </w:rPr>
        <w:t>Approval of the Minutes: Tonia Silva motioned to approve minutes as presented, Troy Golden seconded. Motion passed.</w:t>
      </w:r>
    </w:p>
    <w:p>
      <w:pPr>
        <w:spacing w:after="160"/>
      </w:pPr>
      <w:r>
        <w:rPr>
          <w:rFonts w:ascii="Times New Roman" w:hAnsi="Times New Roman"/>
          <w:b w:val="0"/>
          <w:sz w:val="22"/>
        </w:rPr>
        <w:t>Approval of the Treasurer’s Report: Tonia Silva motioned to approve report as presented, Cathy Scharf seconded. Motion passed.</w:t>
      </w:r>
    </w:p>
    <w:p>
      <w:pPr>
        <w:spacing w:after="160"/>
      </w:pPr>
      <w:r>
        <w:rPr>
          <w:rFonts w:ascii="Times New Roman" w:hAnsi="Times New Roman"/>
          <w:b w:val="0"/>
          <w:sz w:val="22"/>
        </w:rPr>
        <w:t>Committee Updates:</w:t>
      </w:r>
    </w:p>
    <w:p>
      <w:pPr>
        <w:spacing w:after="160"/>
      </w:pPr>
      <w:r>
        <w:rPr>
          <w:rFonts w:ascii="Times New Roman" w:hAnsi="Times New Roman"/>
          <w:b w:val="0"/>
          <w:sz w:val="22"/>
        </w:rPr>
        <w:t>Mayor’s Race: Chair - LeeAnn Williams. Committee members - Cathy Scharf, Jessica Thornhill. Update next month with raffle prizes for tickets.</w:t>
      </w:r>
    </w:p>
    <w:p>
      <w:pPr>
        <w:spacing w:after="160"/>
      </w:pPr>
      <w:r>
        <w:rPr>
          <w:rFonts w:ascii="Times New Roman" w:hAnsi="Times New Roman"/>
          <w:b w:val="0"/>
          <w:sz w:val="22"/>
        </w:rPr>
        <w:t>Mayor’s Dinner - Oct. 17, location to be determined, $40 meal ticket, $25 per person, no increase in price for food cost. Tri-tip, mashed potatoes, green beans with bacon, roll, salad. The Chamber will provide dessert and drinks. Discussion about free tickets. Raffle for the event, and raffle for tickets. Revisit next month. $4,600 budgeted in budget.</w:t>
      </w:r>
    </w:p>
    <w:p>
      <w:pPr>
        <w:spacing w:after="160"/>
      </w:pPr>
      <w:r>
        <w:rPr>
          <w:rFonts w:ascii="Times New Roman" w:hAnsi="Times New Roman"/>
          <w:b w:val="0"/>
          <w:sz w:val="22"/>
        </w:rPr>
        <w:t>Tonia and Dan sponsor $75 each to cover the cost of the plus 1</w:t>
      </w:r>
    </w:p>
    <w:p>
      <w:pPr>
        <w:spacing w:after="160"/>
      </w:pPr>
      <w:r>
        <w:rPr>
          <w:rFonts w:ascii="Times New Roman" w:hAnsi="Times New Roman"/>
          <w:b w:val="0"/>
          <w:sz w:val="22"/>
        </w:rPr>
        <w:t>Community Champion: Chair - Jessica Thornhill. Committee members - Liliette Freeman, Anthony Silva, LeeAnn Williams.</w:t>
      </w:r>
    </w:p>
    <w:p>
      <w:pPr>
        <w:spacing w:after="160"/>
      </w:pPr>
      <w:r>
        <w:rPr>
          <w:rFonts w:ascii="Times New Roman" w:hAnsi="Times New Roman"/>
          <w:b w:val="0"/>
          <w:sz w:val="22"/>
        </w:rPr>
        <w:t>Light Contest: Chair - Troy Golden. Committee members - Amanda Ridgeway, Jolene Thornhill. Revisit.</w:t>
      </w:r>
    </w:p>
    <w:p>
      <w:pPr>
        <w:spacing w:after="160"/>
      </w:pPr>
      <w:r>
        <w:rPr>
          <w:rFonts w:ascii="Times New Roman" w:hAnsi="Times New Roman"/>
          <w:b w:val="0"/>
          <w:sz w:val="22"/>
        </w:rPr>
        <w:t>Mixers: Chair - Amanda Ridgeway. Committee members - LeeAnn Williams, Venus Pressnell, Natalee Price. Promote upcoming event with $25.</w:t>
      </w:r>
    </w:p>
    <w:p>
      <w:pPr>
        <w:spacing w:after="160"/>
      </w:pPr>
      <w:r>
        <w:rPr>
          <w:rFonts w:ascii="Times New Roman" w:hAnsi="Times New Roman"/>
          <w:b w:val="0"/>
          <w:sz w:val="22"/>
        </w:rPr>
        <w:t>Community Membership/Involvement: Chair - Cathy Scharf. Committee members - Jessica Thornhill, LeeAnn Williams, Kristen Mathews.</w:t>
      </w:r>
    </w:p>
    <w:p>
      <w:pPr>
        <w:spacing w:after="160"/>
      </w:pPr>
      <w:r>
        <w:rPr>
          <w:rFonts w:ascii="Times New Roman" w:hAnsi="Times New Roman"/>
          <w:b w:val="0"/>
          <w:sz w:val="22"/>
        </w:rPr>
        <w:t>Grants: Chair - Tonia Silva. No update.</w:t>
      </w:r>
    </w:p>
    <w:p>
      <w:pPr>
        <w:spacing w:after="160"/>
      </w:pPr>
      <w:r>
        <w:rPr>
          <w:rFonts w:ascii="Times New Roman" w:hAnsi="Times New Roman"/>
          <w:b w:val="0"/>
          <w:sz w:val="22"/>
        </w:rPr>
        <w:t>Scholarship: Chair - Dan Welch. Committee members - Jessica Thornhill, Jason Gaultney. No update.</w:t>
      </w:r>
    </w:p>
    <w:p>
      <w:pPr>
        <w:spacing w:after="160"/>
      </w:pPr>
      <w:r>
        <w:rPr>
          <w:rFonts w:ascii="Times New Roman" w:hAnsi="Times New Roman"/>
          <w:b w:val="0"/>
          <w:sz w:val="22"/>
        </w:rPr>
        <w:t>Great Gobble Run: Sheena off to a good start. 21 entries so far.</w:t>
      </w:r>
    </w:p>
    <w:p>
      <w:pPr>
        <w:spacing w:after="80"/>
      </w:pPr>
      <w:r>
        <w:rPr>
          <w:rFonts w:ascii="Times New Roman" w:hAnsi="Times New Roman"/>
          <w:b w:val="0"/>
          <w:sz w:val="22"/>
        </w:rPr>
        <w:t>Old Business</w:t>
      </w:r>
    </w:p>
    <w:p>
      <w:pPr>
        <w:spacing w:after="80"/>
      </w:pPr>
      <w:r>
        <w:rPr>
          <w:rFonts w:ascii="Times New Roman" w:hAnsi="Times New Roman"/>
          <w:b w:val="0"/>
          <w:sz w:val="22"/>
        </w:rPr>
        <w:t>1. Passports: 19 businesses so far.</w:t>
      </w:r>
    </w:p>
    <w:p>
      <w:pPr>
        <w:spacing w:after="80"/>
      </w:pPr>
      <w:r>
        <w:rPr>
          <w:rFonts w:ascii="Times New Roman" w:hAnsi="Times New Roman"/>
          <w:b w:val="0"/>
          <w:sz w:val="22"/>
        </w:rPr>
        <w:t>2. Quilt Trail Project: Reallocate $1,000 funds to Mural Mosaic.</w:t>
      </w:r>
    </w:p>
    <w:p>
      <w:pPr>
        <w:spacing w:after="80"/>
      </w:pPr>
      <w:r>
        <w:rPr>
          <w:rFonts w:ascii="Times New Roman" w:hAnsi="Times New Roman"/>
          <w:b w:val="0"/>
          <w:sz w:val="22"/>
        </w:rPr>
        <w:t>3. Cartoon Map: Artist is planning on having the map completed by Sept. 1.</w:t>
      </w:r>
    </w:p>
    <w:p>
      <w:pPr>
        <w:spacing w:after="80"/>
      </w:pPr>
      <w:r>
        <w:rPr>
          <w:rFonts w:ascii="Times New Roman" w:hAnsi="Times New Roman"/>
          <w:b w:val="0"/>
          <w:sz w:val="22"/>
        </w:rPr>
        <w:t>4. Website: Revisit next month. Remove John's Calendar.</w:t>
      </w:r>
    </w:p>
    <w:p>
      <w:pPr>
        <w:spacing w:after="80"/>
      </w:pPr>
      <w:r>
        <w:rPr>
          <w:rFonts w:ascii="Times New Roman" w:hAnsi="Times New Roman"/>
          <w:b w:val="0"/>
          <w:sz w:val="22"/>
        </w:rPr>
        <w:t>5. Mural Mosaic: Tonia Silva - revisit next month.</w:t>
      </w:r>
    </w:p>
    <w:p>
      <w:pPr>
        <w:spacing w:after="80"/>
      </w:pPr>
      <w:r>
        <w:rPr>
          <w:rFonts w:ascii="Times New Roman" w:hAnsi="Times New Roman"/>
          <w:b w:val="0"/>
          <w:sz w:val="22"/>
        </w:rPr>
        <w:t>6. Decorating of M St. poles - Jessica Thornhill - would need to file for an encroachment permit each time. Tonia is going to get some more information.</w:t>
      </w:r>
    </w:p>
    <w:p>
      <w:pPr>
        <w:spacing w:after="80"/>
      </w:pPr>
      <w:r>
        <w:rPr>
          <w:rFonts w:ascii="Times New Roman" w:hAnsi="Times New Roman"/>
          <w:b w:val="0"/>
          <w:sz w:val="22"/>
        </w:rPr>
        <w:t>New Business</w:t>
      </w:r>
    </w:p>
    <w:p>
      <w:pPr>
        <w:spacing w:after="80"/>
      </w:pPr>
      <w:r>
        <w:rPr>
          <w:rFonts w:ascii="Times New Roman" w:hAnsi="Times New Roman"/>
          <w:b w:val="0"/>
          <w:sz w:val="22"/>
        </w:rPr>
        <w:t>1. Permanent home for Chamber - Tonia Silva will facilitate a time to go and check it out with the board.</w:t>
      </w:r>
    </w:p>
    <w:p>
      <w:pPr>
        <w:spacing w:after="160"/>
      </w:pPr>
      <w:r>
        <w:rPr>
          <w:rFonts w:ascii="Times New Roman" w:hAnsi="Times New Roman"/>
          <w:b w:val="0"/>
          <w:sz w:val="22"/>
        </w:rPr>
        <w:t>2. Response to Legion - Dan will draft a letter in response.</w:t>
      </w:r>
    </w:p>
    <w:p>
      <w:pPr>
        <w:spacing w:after="80"/>
      </w:pPr>
      <w:r>
        <w:rPr>
          <w:rFonts w:ascii="Times New Roman" w:hAnsi="Times New Roman"/>
          <w:b w:val="0"/>
          <w:sz w:val="22"/>
        </w:rPr>
        <w:t>Director Comments:</w:t>
      </w:r>
    </w:p>
    <w:p>
      <w:pPr>
        <w:spacing w:after="80"/>
      </w:pPr>
      <w:r>
        <w:rPr>
          <w:rFonts w:ascii="Times New Roman" w:hAnsi="Times New Roman"/>
          <w:b w:val="0"/>
          <w:sz w:val="22"/>
        </w:rPr>
        <w:t>Troy Golden - Owner of Golden Rays Solar Cleaning: August is a slow month.</w:t>
      </w:r>
    </w:p>
    <w:p>
      <w:pPr>
        <w:spacing w:after="80"/>
      </w:pPr>
      <w:r>
        <w:rPr>
          <w:rFonts w:ascii="Times New Roman" w:hAnsi="Times New Roman"/>
          <w:b w:val="0"/>
          <w:sz w:val="22"/>
        </w:rPr>
        <w:t>Dan Welch - Owner of Near You Pest Control: No comment.</w:t>
      </w:r>
    </w:p>
    <w:p>
      <w:pPr>
        <w:spacing w:after="80"/>
      </w:pPr>
      <w:r>
        <w:rPr>
          <w:rFonts w:ascii="Times New Roman" w:hAnsi="Times New Roman"/>
          <w:b w:val="0"/>
          <w:sz w:val="22"/>
        </w:rPr>
        <w:t>Tonia Silva - Owner of Tonia Silva Bookkeeper &amp; Tax Preparer: August 21st concert at Higher Ground.</w:t>
      </w:r>
    </w:p>
    <w:p>
      <w:pPr>
        <w:spacing w:after="80"/>
      </w:pPr>
      <w:r>
        <w:rPr>
          <w:rFonts w:ascii="Times New Roman" w:hAnsi="Times New Roman"/>
          <w:b w:val="0"/>
          <w:sz w:val="22"/>
        </w:rPr>
        <w:t>Jessica Thornhill - Owner of Tummy’s Sub Shop: Kids coloring contest, ice cream sandwiches this Sunday. FFA Car Show Aug. 22, Ranch House.</w:t>
      </w:r>
    </w:p>
    <w:p>
      <w:pPr>
        <w:spacing w:after="80"/>
      </w:pPr>
      <w:r>
        <w:rPr>
          <w:rFonts w:ascii="Times New Roman" w:hAnsi="Times New Roman"/>
          <w:b w:val="0"/>
          <w:sz w:val="22"/>
        </w:rPr>
        <w:t>Amanda Ridgeway - Owner of Ridgeway Construction: No comment.</w:t>
      </w:r>
    </w:p>
    <w:p>
      <w:pPr>
        <w:spacing w:after="80"/>
      </w:pPr>
      <w:r>
        <w:rPr>
          <w:rFonts w:ascii="Times New Roman" w:hAnsi="Times New Roman"/>
          <w:b w:val="0"/>
          <w:sz w:val="22"/>
        </w:rPr>
        <w:t>Cathy Scharf - Community Pastor, LifePointe Church: Paint Party Sept. 26, Oct. 17 Rummage Sale.</w:t>
      </w:r>
    </w:p>
    <w:p>
      <w:pPr>
        <w:spacing w:after="160"/>
      </w:pPr>
      <w:r>
        <w:rPr>
          <w:rFonts w:ascii="Times New Roman" w:hAnsi="Times New Roman"/>
          <w:b w:val="0"/>
          <w:sz w:val="22"/>
        </w:rPr>
        <w:t>Public Comments: Joe Pressnell, Going Beyond starts on August 20th, Heavenly Haven calendar of events coming soon, Codenames tournament happening Sept. 5. Backdrops for back to school are up and running. Nicky Hussein is looking for a place to park a spay and neuter trailer. Fundraiser for Friends of The Felines Oct. 28 at Topgolf. Meg’s Creamery is featuring floats this month.</w:t>
      </w:r>
    </w:p>
    <w:p>
      <w:pPr>
        <w:spacing w:after="160"/>
      </w:pPr>
      <w:r>
        <w:rPr>
          <w:rFonts w:ascii="Times New Roman" w:hAnsi="Times New Roman"/>
          <w:b w:val="0"/>
          <w:sz w:val="22"/>
        </w:rPr>
        <w:t>Adjourn: 8:12 p.m.</w:t>
      </w:r>
    </w:p>
    <w:p>
      <w:pPr>
        <w:spacing w:after="160"/>
      </w:pPr>
      <w:r>
        <w:rPr>
          <w:rFonts w:ascii="Times New Roman" w:hAnsi="Times New Roman"/>
          <w:b w:val="0"/>
          <w:sz w:val="22"/>
        </w:rPr>
        <w:t>Notes -</w:t>
      </w:r>
    </w:p>
    <w:p>
      <w:pPr>
        <w:spacing w:after="160"/>
      </w:pPr>
      <w:r>
        <w:rPr>
          <w:rFonts w:ascii="Times New Roman" w:hAnsi="Times New Roman"/>
          <w:b w:val="0"/>
          <w:sz w:val="22"/>
        </w:rPr>
        <w:t>Future Agenda Items -</w:t>
      </w:r>
    </w:p>
    <w:p>
      <w:pPr>
        <w:spacing w:after="80"/>
      </w:pPr>
      <w:r>
        <w:rPr>
          <w:rFonts w:ascii="Times New Roman" w:hAnsi="Times New Roman"/>
          <w:b w:val="0"/>
          <w:sz w:val="22"/>
        </w:rPr>
        <w:t>The next meeting is Sept. 14, 2026, at 6:30 p.m.</w:t>
      </w:r>
    </w:p>
    <w:p>
      <w:pPr>
        <w:spacing w:after="0"/>
      </w:pPr>
      <w:r>
        <w:rPr>
          <w:rFonts w:ascii="Times New Roman" w:hAnsi="Times New Roman"/>
          <w:b w:val="0"/>
          <w:sz w:val="22"/>
        </w:rPr>
        <w:t>Location - 7813 Rio Linda Blvd, Elverta, CA 95626</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